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E252C" w14:textId="7C0B8AEA" w:rsidR="005A0C07" w:rsidRDefault="00DE42EC" w:rsidP="005A0C07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  <w:r w:rsidR="005A0C07">
        <w:rPr>
          <w:color w:val="000000"/>
          <w:sz w:val="27"/>
          <w:szCs w:val="27"/>
        </w:rPr>
        <w:t>PROVINCIA DE BUENOS AIRES</w:t>
      </w:r>
    </w:p>
    <w:p w14:paraId="4E64CC0B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DIRECCIÓN GENERAL DE CULTURA Y EDUCACIÓN</w:t>
      </w:r>
    </w:p>
    <w:p w14:paraId="0BF4B1A5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DIRECCIÓN DE EDUCACIÓN SUPERIOR</w:t>
      </w:r>
    </w:p>
    <w:p w14:paraId="454FACC8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INSTITUTO SUPERIOR DE FORMACIÓN DOCENTE Y TÉCNICA N° 46</w:t>
      </w:r>
    </w:p>
    <w:p w14:paraId="1CA44415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CARRERA: Profesorado en Historia.</w:t>
      </w:r>
    </w:p>
    <w:p w14:paraId="64D4A1C8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ASIGNATURA: Espacio de la Construcción de </w:t>
      </w:r>
      <w:r w:rsidR="00E5539B">
        <w:rPr>
          <w:color w:val="000000"/>
          <w:sz w:val="27"/>
          <w:szCs w:val="27"/>
        </w:rPr>
        <w:t>la Práctica Docente I. Grupo I</w:t>
      </w:r>
    </w:p>
    <w:p w14:paraId="4C4F72C9" w14:textId="2E11F83C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CURSO: 1° Año A</w:t>
      </w:r>
      <w:r w:rsidR="00001E60">
        <w:rPr>
          <w:color w:val="000000"/>
          <w:sz w:val="27"/>
          <w:szCs w:val="27"/>
        </w:rPr>
        <w:t>. Grupo 1 (uno)</w:t>
      </w:r>
    </w:p>
    <w:p w14:paraId="1EF36FE6" w14:textId="1F47BF4C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DURACION: </w:t>
      </w:r>
      <w:r w:rsidR="006C195B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módulos semanales. Anual.</w:t>
      </w:r>
    </w:p>
    <w:p w14:paraId="7C188D16" w14:textId="39C9F95A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PROFESOR</w:t>
      </w:r>
      <w:r w:rsidR="006C195B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: Mabel Zanga </w:t>
      </w:r>
    </w:p>
    <w:p w14:paraId="54E99095" w14:textId="0F60C45A" w:rsidR="005A0C07" w:rsidRDefault="00027848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CURSO LECTIVO: Año 202</w:t>
      </w:r>
      <w:r w:rsidR="00DE42EC">
        <w:rPr>
          <w:color w:val="000000"/>
          <w:sz w:val="27"/>
          <w:szCs w:val="27"/>
        </w:rPr>
        <w:t xml:space="preserve">4 </w:t>
      </w:r>
    </w:p>
    <w:p w14:paraId="1F5C8D41" w14:textId="40DC4F96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Funciones de la cátedra: la construcción del rol docente y el análisis e investigación de la realidad educativa</w:t>
      </w:r>
      <w:r w:rsidR="00001E60">
        <w:rPr>
          <w:color w:val="000000"/>
          <w:sz w:val="27"/>
          <w:szCs w:val="27"/>
        </w:rPr>
        <w:t xml:space="preserve"> desde instituciones diversas</w:t>
      </w:r>
      <w:r>
        <w:rPr>
          <w:color w:val="000000"/>
          <w:sz w:val="27"/>
          <w:szCs w:val="27"/>
        </w:rPr>
        <w:t xml:space="preserve">, partiendo de la Historia de la Educación Argentina. </w:t>
      </w:r>
    </w:p>
    <w:p w14:paraId="5EE615CA" w14:textId="6A889533" w:rsidR="00001E60" w:rsidRDefault="00001E60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Trabajo sobre extensión docente a la realidad circundante de las instituciones educativas.</w:t>
      </w:r>
    </w:p>
    <w:p w14:paraId="3CA3CA62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FUNDAMENTACIÓN</w:t>
      </w:r>
    </w:p>
    <w:p w14:paraId="499D5ACF" w14:textId="4C017A1A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-En este escenario, la </w:t>
      </w:r>
      <w:r w:rsidR="00CE2157">
        <w:rPr>
          <w:color w:val="000000"/>
          <w:sz w:val="27"/>
          <w:szCs w:val="27"/>
        </w:rPr>
        <w:t>institución educativa</w:t>
      </w:r>
      <w:r>
        <w:rPr>
          <w:color w:val="000000"/>
          <w:sz w:val="27"/>
          <w:szCs w:val="27"/>
        </w:rPr>
        <w:t xml:space="preserve"> como uno de los últimos baluartes</w:t>
      </w:r>
      <w:r w:rsidR="00CE2157">
        <w:rPr>
          <w:color w:val="000000"/>
          <w:sz w:val="27"/>
          <w:szCs w:val="27"/>
        </w:rPr>
        <w:t xml:space="preserve"> de buen crecimiento</w:t>
      </w:r>
      <w:r>
        <w:rPr>
          <w:color w:val="000000"/>
          <w:sz w:val="27"/>
          <w:szCs w:val="27"/>
        </w:rPr>
        <w:t xml:space="preserve"> del estado, sigue siendo un lugar de demanda y esperanza para la sociedad.</w:t>
      </w:r>
    </w:p>
    <w:p w14:paraId="34B18D71" w14:textId="5AC4AAE8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-Conocer sus actores, el entramado de relaciones, sus proyectos de antes y los presentes, hacen indispensable esta tarea, para que los alumnos que recién empiezan comiencen a transitar lo</w:t>
      </w:r>
      <w:r w:rsidR="00027848">
        <w:rPr>
          <w:color w:val="000000"/>
          <w:sz w:val="27"/>
          <w:szCs w:val="27"/>
        </w:rPr>
        <w:t>s caminos de la escuela pública oficial o privada.</w:t>
      </w:r>
      <w:r w:rsidR="006C195B">
        <w:rPr>
          <w:color w:val="000000"/>
          <w:sz w:val="27"/>
          <w:szCs w:val="27"/>
        </w:rPr>
        <w:t xml:space="preserve"> </w:t>
      </w:r>
    </w:p>
    <w:p w14:paraId="45DD7A32" w14:textId="38EF0DC2" w:rsidR="006C195B" w:rsidRDefault="006C195B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Observar y describir la actividad de instituciones educativas diversas: campo, contextos de encierro, hospital, frontera, montaña, </w:t>
      </w:r>
      <w:r w:rsidR="00CE2157">
        <w:rPr>
          <w:color w:val="000000"/>
          <w:sz w:val="27"/>
          <w:szCs w:val="27"/>
        </w:rPr>
        <w:t>islas, monte</w:t>
      </w:r>
      <w:r>
        <w:rPr>
          <w:color w:val="000000"/>
          <w:sz w:val="27"/>
          <w:szCs w:val="27"/>
        </w:rPr>
        <w:t xml:space="preserve"> y escuelas en el hielo.</w:t>
      </w:r>
    </w:p>
    <w:p w14:paraId="1A8C0484" w14:textId="07D861FD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</w:t>
      </w:r>
      <w:r w:rsidR="002D475A">
        <w:rPr>
          <w:color w:val="000000"/>
          <w:sz w:val="27"/>
          <w:szCs w:val="27"/>
        </w:rPr>
        <w:t xml:space="preserve"> Se inserta notablemente un cambio en el uso de herramientas, instrumentos y metodologías de enseñanza- aprendizaje: la educación a distancia</w:t>
      </w:r>
      <w:r w:rsidR="006C195B">
        <w:rPr>
          <w:color w:val="000000"/>
          <w:sz w:val="27"/>
          <w:szCs w:val="27"/>
        </w:rPr>
        <w:t>, demandada sobre todo desde el tiempo pandémico y que llegó para permanecer.</w:t>
      </w:r>
    </w:p>
    <w:p w14:paraId="0895F4FA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-Observar la Historia de la Educación Argentina como constructo en desarrollo dará las bases de una reflexión significante sobre el rol docente.</w:t>
      </w:r>
    </w:p>
    <w:p w14:paraId="7BE3D70F" w14:textId="30D16A2D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-Reflexionar sobre esta realidad, nos acercará al futuro que pensamos para nosotros y nuestro país</w:t>
      </w:r>
      <w:r w:rsidR="006C195B">
        <w:rPr>
          <w:color w:val="000000"/>
          <w:sz w:val="27"/>
          <w:szCs w:val="27"/>
        </w:rPr>
        <w:t>, sobre todo desde la extensión a la realidad que rodea la escuela: extensión educativa.</w:t>
      </w:r>
    </w:p>
    <w:p w14:paraId="6EBE5C26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EXPECTATIVAS DE LOGRO</w:t>
      </w:r>
    </w:p>
    <w:p w14:paraId="17E207D5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-Entender el espacio de la práctica docente como producto de convergencia entre teoría y prácticas más todos los conocimientos y competencias que se van construyendo en la formación docente.</w:t>
      </w:r>
      <w:r w:rsidR="001B4E2B">
        <w:rPr>
          <w:color w:val="000000"/>
          <w:sz w:val="27"/>
          <w:szCs w:val="27"/>
        </w:rPr>
        <w:t xml:space="preserve"> Lugares presenciales, semipresenciales y a distancia.</w:t>
      </w:r>
    </w:p>
    <w:p w14:paraId="729C06AD" w14:textId="5EB18815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-Analizar a través de diferentes fuentes la realidad de jóvenes en contextos de exclusión y su relación con la escuela.</w:t>
      </w:r>
    </w:p>
    <w:p w14:paraId="66B90F82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-Identificar los procesos históricos que tuvo la escuela y su correlación con los políticos, económicos, sociales y culturales, nacionales e internacionales.</w:t>
      </w:r>
    </w:p>
    <w:p w14:paraId="6494E762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-Comprender de la realidad actual, y a la escuela inmersa en ella</w:t>
      </w:r>
      <w:r w:rsidR="005D5C1E">
        <w:rPr>
          <w:color w:val="000000"/>
          <w:sz w:val="27"/>
          <w:szCs w:val="27"/>
        </w:rPr>
        <w:t>, con el fuerte influjo de la virtualidad.</w:t>
      </w:r>
    </w:p>
    <w:p w14:paraId="4F021585" w14:textId="13C0782D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-Analizar de los problemas del mundo contemporáneo que afectan la vida de púberes y adolescentes y su incidencia en los procesos de enseñanza.</w:t>
      </w:r>
    </w:p>
    <w:p w14:paraId="0F8A23D2" w14:textId="40206608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-Analizar bibliografía pertinente y poder explicarla, relacionarla con la realidad y argumentar explicaciones.</w:t>
      </w:r>
    </w:p>
    <w:p w14:paraId="418CE7A3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-Comprensión de la incidencia del PI en la calidad educativa, la participación docente en el mismo, dificultades y conflictos en su implementación.</w:t>
      </w:r>
    </w:p>
    <w:p w14:paraId="559F2278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-Reconocimiento de la idoneidad en el ejercicio de la profesión y compromiso ético con el futuro de las nuevas generaciones.</w:t>
      </w:r>
    </w:p>
    <w:p w14:paraId="54FA2FA8" w14:textId="454CA981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-Identificar escuelas rurales, hospitalarias</w:t>
      </w:r>
      <w:r w:rsidR="006C195B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carcelarias</w:t>
      </w:r>
      <w:r w:rsidR="006C195B">
        <w:rPr>
          <w:color w:val="000000"/>
          <w:sz w:val="27"/>
          <w:szCs w:val="27"/>
        </w:rPr>
        <w:t xml:space="preserve"> y otras</w:t>
      </w:r>
      <w:r>
        <w:rPr>
          <w:color w:val="000000"/>
          <w:sz w:val="27"/>
          <w:szCs w:val="27"/>
        </w:rPr>
        <w:t>, como realidades diferentes y reales dentro de la sociedad.</w:t>
      </w:r>
    </w:p>
    <w:p w14:paraId="1D03269C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-Analizar el aprendizaje en servicio y las escuelas solidarias.</w:t>
      </w:r>
    </w:p>
    <w:p w14:paraId="1CECFBB3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-Incorporar nociones de Práctica Docente a Distancia.</w:t>
      </w:r>
    </w:p>
    <w:p w14:paraId="4A80D160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PROPOSITOS DEL DOCENTE</w:t>
      </w:r>
    </w:p>
    <w:p w14:paraId="4AED376D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-El conocimiento y análisis de las realidades de- los adolescentes y jóvenes en la actualidad y compromiso con su problemática social, reconociendo la incidencia de ésta en el aprendizaje de los actores. Comparar los aprendizajes presenciales y a distancia, en todas formas de la teleducación.</w:t>
      </w:r>
    </w:p>
    <w:p w14:paraId="09742B7D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ENCUADRE METODÓLÓGICO</w:t>
      </w:r>
    </w:p>
    <w:p w14:paraId="48B51A8C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Explicaciones dialogadas, intercambio, estrategias para la educación no presencial. Coordinación de debates sobre diferentes posturas sobre el papel de la escuela en la sociedad.</w:t>
      </w:r>
    </w:p>
    <w:p w14:paraId="66C85947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Elaboración conjunta eón los alumnos de instrumentos de observación y entrevistas.</w:t>
      </w:r>
    </w:p>
    <w:p w14:paraId="2F15F2A1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Conceptualización de problemáticas actuales y su incidencia en la educación.</w:t>
      </w:r>
    </w:p>
    <w:p w14:paraId="2AC92762" w14:textId="79F73E64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Acompañamiento en las visitas a realizar y en la elaboración del análisis de las mismas e hipótesis provisorias sobre el futuro.</w:t>
      </w:r>
    </w:p>
    <w:p w14:paraId="01F8AF59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RECURSOS</w:t>
      </w:r>
    </w:p>
    <w:p w14:paraId="09EC860A" w14:textId="437213CC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-Bibliografía seleccionada de autor.</w:t>
      </w:r>
    </w:p>
    <w:p w14:paraId="51DED305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-Sitios web de internet.</w:t>
      </w:r>
    </w:p>
    <w:p w14:paraId="6C525928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-Normativas, diseños curriculares, resoluciones, leyes y reglamentos.</w:t>
      </w:r>
    </w:p>
    <w:p w14:paraId="2E33346A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-Observación, entrevistas a los actores involucrados en la realidad educativa.</w:t>
      </w:r>
    </w:p>
    <w:p w14:paraId="1741110F" w14:textId="1F127863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-Trabajos escritos de comprensión bibliográfica.</w:t>
      </w:r>
    </w:p>
    <w:p w14:paraId="36383368" w14:textId="04FCF801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Curso: Instituciones educativas de campo, cárcel, domicilio, frontera, hospital, islas, montaña</w:t>
      </w:r>
      <w:r w:rsidR="003F1EA2">
        <w:rPr>
          <w:color w:val="000000"/>
          <w:sz w:val="27"/>
          <w:szCs w:val="27"/>
        </w:rPr>
        <w:t>, Antártida</w:t>
      </w:r>
      <w:r>
        <w:rPr>
          <w:color w:val="000000"/>
          <w:sz w:val="27"/>
          <w:szCs w:val="27"/>
        </w:rPr>
        <w:t xml:space="preserve"> y monte.</w:t>
      </w:r>
    </w:p>
    <w:p w14:paraId="49CE2287" w14:textId="0E214EA7" w:rsidR="005A0C07" w:rsidRDefault="005A0C07" w:rsidP="0030356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CONTENIDOS</w:t>
      </w:r>
    </w:p>
    <w:p w14:paraId="040F77F4" w14:textId="77777777" w:rsidR="005A0C07" w:rsidRPr="005A6205" w:rsidRDefault="005A0C07" w:rsidP="005A0C07">
      <w:pPr>
        <w:pStyle w:val="NormalWeb"/>
        <w:rPr>
          <w:b/>
          <w:bCs/>
          <w:color w:val="000000"/>
          <w:sz w:val="27"/>
          <w:szCs w:val="27"/>
          <w:u w:val="single"/>
        </w:rPr>
      </w:pPr>
      <w:r w:rsidRPr="005A6205">
        <w:rPr>
          <w:b/>
          <w:bCs/>
          <w:color w:val="000000"/>
          <w:sz w:val="27"/>
          <w:szCs w:val="27"/>
          <w:u w:val="single"/>
        </w:rPr>
        <w:t>Unidad 1</w:t>
      </w:r>
    </w:p>
    <w:p w14:paraId="60797620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escuela y su función dentro de la sociedad, significado de la escuela en los sectores más pobres.</w:t>
      </w:r>
    </w:p>
    <w:p w14:paraId="0472DE8E" w14:textId="582C324F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Realidad actual: exclusión, crisis social y educación. Proyectos inclusores y participativos. Propuestas alternati</w:t>
      </w:r>
      <w:r w:rsidR="003F1EA2">
        <w:rPr>
          <w:color w:val="000000"/>
          <w:sz w:val="27"/>
          <w:szCs w:val="27"/>
        </w:rPr>
        <w:t>vas. La extensión educativa.</w:t>
      </w:r>
      <w:r w:rsidR="00732715">
        <w:rPr>
          <w:color w:val="000000"/>
          <w:sz w:val="27"/>
          <w:szCs w:val="27"/>
        </w:rPr>
        <w:t xml:space="preserve"> Los roles del docente de Historia.</w:t>
      </w:r>
    </w:p>
    <w:p w14:paraId="45D08EDB" w14:textId="3CAB2201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Investigar sobre propuestas participativas en escuelas, cotejar con la bibliografía, sacar conclusiones.</w:t>
      </w:r>
    </w:p>
    <w:p w14:paraId="703890E1" w14:textId="77777777" w:rsidR="00B927C8" w:rsidRDefault="00B927C8" w:rsidP="00B927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Historia de la educación en el Río de la Plata: primer período.</w:t>
      </w:r>
    </w:p>
    <w:p w14:paraId="451B0C83" w14:textId="77777777" w:rsidR="00B927C8" w:rsidRDefault="00B927C8" w:rsidP="00B927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Rivadavia y la enseñanza mutua lancasteriana.</w:t>
      </w:r>
    </w:p>
    <w:p w14:paraId="39BBD256" w14:textId="77777777" w:rsidR="00B927C8" w:rsidRDefault="00B927C8" w:rsidP="00B927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Las provincias y los proyectos educativos.</w:t>
      </w:r>
    </w:p>
    <w:p w14:paraId="7580F16D" w14:textId="77777777" w:rsidR="00B927C8" w:rsidRDefault="00B927C8" w:rsidP="00B927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Desarrollo del normalismo.</w:t>
      </w:r>
    </w:p>
    <w:p w14:paraId="6EBAC7AC" w14:textId="2D57782E" w:rsidR="00B927C8" w:rsidRDefault="00B927C8" w:rsidP="00B927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 informe Francisco Latzina.</w:t>
      </w:r>
    </w:p>
    <w:p w14:paraId="0E8B130A" w14:textId="77777777" w:rsidR="00B927C8" w:rsidRDefault="00B927C8" w:rsidP="00B927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Congreso pedagógico nacional.</w:t>
      </w:r>
    </w:p>
    <w:p w14:paraId="08661C5C" w14:textId="77777777" w:rsidR="00B927C8" w:rsidRDefault="00B927C8" w:rsidP="00B927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ley 1420.</w:t>
      </w:r>
    </w:p>
    <w:p w14:paraId="505AB1F7" w14:textId="77777777" w:rsidR="00B927C8" w:rsidRDefault="00B927C8" w:rsidP="00B927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Ley Láinez.</w:t>
      </w:r>
    </w:p>
    <w:p w14:paraId="426A2194" w14:textId="77777777" w:rsidR="00B927C8" w:rsidRDefault="00B927C8" w:rsidP="00B927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Los libros de textos.</w:t>
      </w:r>
    </w:p>
    <w:p w14:paraId="0C4466DE" w14:textId="0FAA44B8" w:rsidR="00B927C8" w:rsidRDefault="00B927C8" w:rsidP="00B927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Reformas educativas de 1915, 1968 y 1993</w:t>
      </w:r>
    </w:p>
    <w:p w14:paraId="121B0FAD" w14:textId="05AABF58" w:rsidR="00B927C8" w:rsidRDefault="00B927C8" w:rsidP="00B927C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Las lenguas mestizas.</w:t>
      </w:r>
    </w:p>
    <w:p w14:paraId="6D0533E8" w14:textId="77777777" w:rsidR="005A0C07" w:rsidRPr="005A6205" w:rsidRDefault="005A0C07" w:rsidP="005A0C07">
      <w:pPr>
        <w:pStyle w:val="NormalWeb"/>
        <w:rPr>
          <w:b/>
          <w:bCs/>
          <w:color w:val="000000"/>
          <w:sz w:val="27"/>
          <w:szCs w:val="27"/>
          <w:u w:val="single"/>
        </w:rPr>
      </w:pPr>
      <w:r w:rsidRPr="005A6205">
        <w:rPr>
          <w:b/>
          <w:bCs/>
          <w:color w:val="000000"/>
          <w:sz w:val="27"/>
          <w:szCs w:val="27"/>
          <w:u w:val="single"/>
        </w:rPr>
        <w:t>Unidad 2</w:t>
      </w:r>
    </w:p>
    <w:p w14:paraId="7BA54F00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escuela en la historia, espacio y tiempo. Proyecto fundante y trayectoria Relación con los procesos históricos, políticos, económicos, sociales y culturales del país y el mundo.</w:t>
      </w:r>
    </w:p>
    <w:p w14:paraId="0FD4BFCB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Contexto y comunidad escolar desde su fundación a la actualidad. Características socioeconómicas y culturales, valores, expectativas.</w:t>
      </w:r>
    </w:p>
    <w:p w14:paraId="6FCE8DE8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historia y las lenguas mestizas.</w:t>
      </w:r>
    </w:p>
    <w:p w14:paraId="20819F94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Instituciones educativas de campo, cárcel, domicilio, frontera, hospital, islas, montaña y monte, en la realidad argentina.</w:t>
      </w:r>
    </w:p>
    <w:p w14:paraId="27D3C596" w14:textId="77777777" w:rsidR="005A0C07" w:rsidRPr="005A6205" w:rsidRDefault="005A0C07" w:rsidP="005A0C07">
      <w:pPr>
        <w:pStyle w:val="NormalWeb"/>
        <w:rPr>
          <w:b/>
          <w:bCs/>
          <w:color w:val="000000"/>
          <w:sz w:val="27"/>
          <w:szCs w:val="27"/>
          <w:u w:val="single"/>
        </w:rPr>
      </w:pPr>
      <w:r w:rsidRPr="005A6205">
        <w:rPr>
          <w:b/>
          <w:bCs/>
          <w:color w:val="000000"/>
          <w:sz w:val="27"/>
          <w:szCs w:val="27"/>
          <w:u w:val="single"/>
        </w:rPr>
        <w:t>Unidad 3</w:t>
      </w:r>
    </w:p>
    <w:p w14:paraId="024FD6A6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Práctica y cambio social.</w:t>
      </w:r>
    </w:p>
    <w:p w14:paraId="4BEA58E6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Culturas e imaginarios en practicante, escuela y docentes actores. Relación académica y práctica. El aprendizaje servicio en el siglo XXI .Una actividad planificada.</w:t>
      </w:r>
    </w:p>
    <w:p w14:paraId="78614B0B" w14:textId="7DAACD6E" w:rsidR="005A0C07" w:rsidRDefault="003F1EA2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Currículo</w:t>
      </w:r>
      <w:r w:rsidR="005A0C07">
        <w:rPr>
          <w:color w:val="000000"/>
          <w:sz w:val="27"/>
          <w:szCs w:val="27"/>
        </w:rPr>
        <w:t xml:space="preserve"> y solidaridad. Pobreza y solidaridad.</w:t>
      </w:r>
      <w:r w:rsidR="00DA33BF">
        <w:rPr>
          <w:color w:val="000000"/>
          <w:sz w:val="27"/>
          <w:szCs w:val="27"/>
        </w:rPr>
        <w:t xml:space="preserve"> Inclusión social.</w:t>
      </w:r>
    </w:p>
    <w:p w14:paraId="0745CDAE" w14:textId="28619851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Las escuelas solidarias, clases de solidaridad, necesidades humanas y demanda de solidaridad Experiencias argentinas.</w:t>
      </w:r>
      <w:r w:rsidR="00DA33B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La animación sociocultural.</w:t>
      </w:r>
    </w:p>
    <w:p w14:paraId="1BF0490E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Identificación de las principales dificultades para el aprendizaje. Los proyectos de integración.</w:t>
      </w:r>
    </w:p>
    <w:p w14:paraId="6C2F6471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lectura y la escritura en la enseñanza de la Historia. Los textos escolares de edición. Comparación, análisis y enfoque de los contenidos. Los criterios de selección, jerarquización y distribución de los contenidos a enseñar.</w:t>
      </w:r>
    </w:p>
    <w:p w14:paraId="712D3264" w14:textId="273B02E3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Los diferentes enfoques y métodos didácticos de la enseñanza.</w:t>
      </w:r>
    </w:p>
    <w:p w14:paraId="1DEA8A85" w14:textId="52CAC0CA" w:rsidR="00B927C8" w:rsidRPr="005A6205" w:rsidRDefault="00B927C8" w:rsidP="005A0C07">
      <w:pPr>
        <w:pStyle w:val="NormalWeb"/>
        <w:rPr>
          <w:b/>
          <w:bCs/>
          <w:color w:val="000000"/>
          <w:sz w:val="27"/>
          <w:szCs w:val="27"/>
          <w:u w:val="single"/>
        </w:rPr>
      </w:pPr>
      <w:r w:rsidRPr="005A6205">
        <w:rPr>
          <w:b/>
          <w:bCs/>
          <w:color w:val="000000"/>
          <w:sz w:val="27"/>
          <w:szCs w:val="27"/>
          <w:u w:val="single"/>
        </w:rPr>
        <w:t xml:space="preserve">Unidad </w:t>
      </w:r>
      <w:r w:rsidR="003F1EA2">
        <w:rPr>
          <w:b/>
          <w:bCs/>
          <w:color w:val="000000"/>
          <w:sz w:val="27"/>
          <w:szCs w:val="27"/>
          <w:u w:val="single"/>
        </w:rPr>
        <w:t>4</w:t>
      </w:r>
    </w:p>
    <w:p w14:paraId="53FADA21" w14:textId="77777777" w:rsidR="005A6205" w:rsidRDefault="005A6205" w:rsidP="005A620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educación no presencial, teleducación o a distancia. La virtualidad.</w:t>
      </w:r>
    </w:p>
    <w:p w14:paraId="598F0D09" w14:textId="77777777" w:rsidR="005A6205" w:rsidRDefault="005A6205" w:rsidP="005A620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Diferentes medios de no presencialidad: correspondencia soporte virtual y papel, radiodifusión y medios informáticos. Plataformas. Meet, zoom y otros.</w:t>
      </w:r>
    </w:p>
    <w:p w14:paraId="5FF4056F" w14:textId="77777777" w:rsidR="005A6205" w:rsidRDefault="005A6205" w:rsidP="005A620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Los lenguajes en los medios no presenciales. La afectividad.</w:t>
      </w:r>
    </w:p>
    <w:p w14:paraId="7BA92255" w14:textId="0F8569E8" w:rsidR="005A6205" w:rsidRDefault="005A6205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educación semipresencial: alternancia, sabatina y encuentros.</w:t>
      </w:r>
    </w:p>
    <w:p w14:paraId="6DF32388" w14:textId="505EA9FC" w:rsidR="005A0C07" w:rsidRPr="005A6205" w:rsidRDefault="005A0C07" w:rsidP="005A0C07">
      <w:pPr>
        <w:pStyle w:val="NormalWeb"/>
        <w:rPr>
          <w:b/>
          <w:bCs/>
          <w:color w:val="000000"/>
          <w:sz w:val="27"/>
          <w:szCs w:val="27"/>
          <w:u w:val="single"/>
        </w:rPr>
      </w:pPr>
      <w:r w:rsidRPr="005A6205">
        <w:rPr>
          <w:b/>
          <w:bCs/>
          <w:color w:val="000000"/>
          <w:sz w:val="27"/>
          <w:szCs w:val="27"/>
          <w:u w:val="single"/>
        </w:rPr>
        <w:t xml:space="preserve">Unidad </w:t>
      </w:r>
      <w:r w:rsidR="003F1EA2">
        <w:rPr>
          <w:b/>
          <w:bCs/>
          <w:color w:val="000000"/>
          <w:sz w:val="27"/>
          <w:szCs w:val="27"/>
          <w:u w:val="single"/>
        </w:rPr>
        <w:t>5</w:t>
      </w:r>
    </w:p>
    <w:p w14:paraId="23A70654" w14:textId="5AABFA98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 conocimiento disciplinar en el aula. Entre lo abstracto y lo concreto, entre la teoría y la práctica.</w:t>
      </w:r>
    </w:p>
    <w:p w14:paraId="12B96F17" w14:textId="201843B8" w:rsidR="003F1EA2" w:rsidRDefault="003F1EA2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historia como ciencia. La investigación histórica.</w:t>
      </w:r>
    </w:p>
    <w:p w14:paraId="59AA89F9" w14:textId="0D540601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 conocimiento histórico en el campo científico. Formación hacia una mirada crítica de lo social. Estrategias para abordar textos disciplinares y escolares.</w:t>
      </w:r>
    </w:p>
    <w:p w14:paraId="7E7BFDE7" w14:textId="4A80454B" w:rsidR="005A0C07" w:rsidRDefault="003F1EA2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Paso del saber erudito al saber aprendido.</w:t>
      </w:r>
    </w:p>
    <w:p w14:paraId="31D4F1C1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PRESUPUESTO DE TIEMPO</w:t>
      </w:r>
    </w:p>
    <w:p w14:paraId="514B4311" w14:textId="54ACEC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-Los tiempos que se prevén para el desarrollo de las Unidades 1</w:t>
      </w:r>
      <w:r w:rsidR="00813454">
        <w:rPr>
          <w:color w:val="000000"/>
          <w:sz w:val="27"/>
          <w:szCs w:val="27"/>
        </w:rPr>
        <w:t xml:space="preserve"> y</w:t>
      </w:r>
      <w:r>
        <w:rPr>
          <w:color w:val="000000"/>
          <w:sz w:val="27"/>
          <w:szCs w:val="27"/>
        </w:rPr>
        <w:t xml:space="preserve"> 2  es durante el 1° cuatrimestre, como así también un trabajo escrito evaluativo sobre los contenidos trabajados.</w:t>
      </w:r>
    </w:p>
    <w:p w14:paraId="1BF321A2" w14:textId="4E8BB14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 el 2° cuatrimestre se contempla la realización de la unidad 3</w:t>
      </w:r>
      <w:r w:rsidR="002677F3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813454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</w:t>
      </w:r>
      <w:r w:rsidR="002677F3">
        <w:rPr>
          <w:color w:val="000000"/>
          <w:sz w:val="27"/>
          <w:szCs w:val="27"/>
        </w:rPr>
        <w:t xml:space="preserve">y </w:t>
      </w:r>
      <w:r w:rsidR="00813454">
        <w:rPr>
          <w:color w:val="000000"/>
          <w:sz w:val="27"/>
          <w:szCs w:val="27"/>
        </w:rPr>
        <w:t>5. Se hará una</w:t>
      </w:r>
      <w:r>
        <w:rPr>
          <w:color w:val="000000"/>
          <w:sz w:val="27"/>
          <w:szCs w:val="27"/>
        </w:rPr>
        <w:t xml:space="preserve"> visita</w:t>
      </w:r>
      <w:r w:rsidR="00813454">
        <w:rPr>
          <w:color w:val="000000"/>
          <w:sz w:val="27"/>
          <w:szCs w:val="27"/>
        </w:rPr>
        <w:t xml:space="preserve"> a una Unidad educativa, para observar su organización administrativa, docente y edilicia.</w:t>
      </w:r>
      <w:r>
        <w:rPr>
          <w:color w:val="000000"/>
          <w:sz w:val="27"/>
          <w:szCs w:val="27"/>
        </w:rPr>
        <w:t xml:space="preserve"> </w:t>
      </w:r>
    </w:p>
    <w:p w14:paraId="595E0F61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EVALUACION: continua-permanente.</w:t>
      </w:r>
    </w:p>
    <w:p w14:paraId="0880D9AD" w14:textId="45BABAF1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Los criterios serán explicitados a los </w:t>
      </w:r>
      <w:r w:rsidR="00ED1F69">
        <w:rPr>
          <w:color w:val="000000"/>
          <w:sz w:val="27"/>
          <w:szCs w:val="27"/>
        </w:rPr>
        <w:t>alumnos, partir</w:t>
      </w:r>
      <w:r>
        <w:rPr>
          <w:color w:val="000000"/>
          <w:sz w:val="27"/>
          <w:szCs w:val="27"/>
        </w:rPr>
        <w:t xml:space="preserve"> del contrato didáctico</w:t>
      </w:r>
      <w:r w:rsidR="00ED1F69">
        <w:rPr>
          <w:color w:val="000000"/>
          <w:sz w:val="27"/>
          <w:szCs w:val="27"/>
        </w:rPr>
        <w:t>/ pedagógico.</w:t>
      </w:r>
    </w:p>
    <w:p w14:paraId="522B88BB" w14:textId="3A9BCE9A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Asistencia del estudiante.80% (resolución 4043/09 sujeta a decisiones emanadas del CAI)</w:t>
      </w:r>
      <w:r w:rsidR="00F103A0">
        <w:rPr>
          <w:color w:val="000000"/>
          <w:sz w:val="27"/>
          <w:szCs w:val="27"/>
        </w:rPr>
        <w:t xml:space="preserve"> </w:t>
      </w:r>
    </w:p>
    <w:p w14:paraId="6B294154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Participación en clase.</w:t>
      </w:r>
    </w:p>
    <w:p w14:paraId="524D82BD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Presentación del trabajo de investigación sobre la realidad y la institución visitada.</w:t>
      </w:r>
    </w:p>
    <w:p w14:paraId="029D6109" w14:textId="02FA971F" w:rsidR="005A0C07" w:rsidRDefault="002677F3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Síntesis de instituciones educativas diversas: campo, cárcel, domicilio, frontera, hospital, islas, montaña y monte.</w:t>
      </w:r>
    </w:p>
    <w:p w14:paraId="6AA0379C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Trabajo escrito teórico sobre Historia de la Educación Argentina.</w:t>
      </w:r>
    </w:p>
    <w:p w14:paraId="1F82555C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Presentación de diseños de educación a distancia.</w:t>
      </w:r>
    </w:p>
    <w:p w14:paraId="6C936DB8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Aportes del estudiante que evidencien lecto-comprensión de los conceptos y marcos teóricos abordados sobre la bibliografía trabajada.</w:t>
      </w:r>
    </w:p>
    <w:p w14:paraId="2F664026" w14:textId="20FB0F79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Elaboración de esquemas y apoyaturas gráfico-textuales para la </w:t>
      </w:r>
      <w:r w:rsidR="00813454">
        <w:rPr>
          <w:color w:val="000000"/>
          <w:sz w:val="27"/>
          <w:szCs w:val="27"/>
        </w:rPr>
        <w:t>práctica</w:t>
      </w:r>
      <w:r>
        <w:rPr>
          <w:color w:val="000000"/>
          <w:sz w:val="27"/>
          <w:szCs w:val="27"/>
        </w:rPr>
        <w:t xml:space="preserve"> áulica</w:t>
      </w:r>
    </w:p>
    <w:p w14:paraId="3F88515A" w14:textId="77777777" w:rsidR="00EE5AF9" w:rsidRDefault="00EE5AF9" w:rsidP="00EE5AF9">
      <w:pPr>
        <w:pStyle w:val="NormalWeb"/>
        <w:jc w:val="center"/>
        <w:rPr>
          <w:color w:val="000000"/>
          <w:sz w:val="27"/>
          <w:szCs w:val="27"/>
        </w:rPr>
      </w:pPr>
    </w:p>
    <w:p w14:paraId="4FA1C395" w14:textId="77777777" w:rsidR="00EE5AF9" w:rsidRDefault="00EE5AF9" w:rsidP="00EE5AF9">
      <w:pPr>
        <w:pStyle w:val="NormalWeb"/>
        <w:jc w:val="center"/>
        <w:rPr>
          <w:color w:val="000000"/>
          <w:sz w:val="27"/>
          <w:szCs w:val="27"/>
        </w:rPr>
      </w:pPr>
    </w:p>
    <w:p w14:paraId="1EFF7703" w14:textId="77777777" w:rsidR="00EE5AF9" w:rsidRDefault="00EE5AF9" w:rsidP="00EE5AF9">
      <w:pPr>
        <w:pStyle w:val="NormalWeb"/>
        <w:jc w:val="center"/>
        <w:rPr>
          <w:color w:val="000000"/>
          <w:sz w:val="27"/>
          <w:szCs w:val="27"/>
        </w:rPr>
      </w:pPr>
    </w:p>
    <w:p w14:paraId="243533E6" w14:textId="498561B7" w:rsidR="00EE5AF9" w:rsidRDefault="005A0C07" w:rsidP="00EE5AF9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BIBLIOGRAFÍA</w:t>
      </w:r>
    </w:p>
    <w:p w14:paraId="2DDC5279" w14:textId="77777777" w:rsidR="00EE5AF9" w:rsidRDefault="00EE5AF9" w:rsidP="005A0C07">
      <w:pPr>
        <w:pStyle w:val="NormalWeb"/>
        <w:rPr>
          <w:color w:val="000000"/>
          <w:sz w:val="27"/>
          <w:szCs w:val="27"/>
        </w:rPr>
      </w:pPr>
    </w:p>
    <w:p w14:paraId="6000781A" w14:textId="0D0C635A" w:rsidR="001C705B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-Hargreaves, Andy “Profesorado, cultura y posmodernidad” Cambian los tiempos y cambia el profesorado- Madrid. Morata- 1996.</w:t>
      </w:r>
    </w:p>
    <w:p w14:paraId="3E1C330E" w14:textId="3A9BFC8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Tapia, María Nieves y otros. La propuesta pedagógica del aprendizaje servicio. Ministerio de Educación de la Nación. CLAYS. 2004</w:t>
      </w:r>
    </w:p>
    <w:p w14:paraId="0D33ACE0" w14:textId="5059914B" w:rsidR="00A644AF" w:rsidRDefault="00A644AF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Tapia, Nieves. Escuela y Comunidad. La propuesta pedagógica del aprendizaje servicio. Ministerio de Educación de la Nación. Secretaría de Educación </w:t>
      </w:r>
      <w:r w:rsidR="00AE6EF3">
        <w:rPr>
          <w:color w:val="000000"/>
          <w:sz w:val="27"/>
          <w:szCs w:val="27"/>
        </w:rPr>
        <w:t>Básica</w:t>
      </w:r>
      <w:r>
        <w:rPr>
          <w:color w:val="000000"/>
          <w:sz w:val="27"/>
          <w:szCs w:val="27"/>
        </w:rPr>
        <w:t>. Bs. As. 1997.</w:t>
      </w:r>
    </w:p>
    <w:p w14:paraId="5ADF82FD" w14:textId="77777777" w:rsidR="00F103A0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-Marra Pelletier, Carol “Formación de docentes practicantes. Bs. As. Troquel 1998. </w:t>
      </w:r>
      <w:r w:rsidR="00F103A0">
        <w:rPr>
          <w:color w:val="000000"/>
          <w:sz w:val="27"/>
          <w:szCs w:val="27"/>
        </w:rPr>
        <w:t>–</w:t>
      </w:r>
    </w:p>
    <w:p w14:paraId="4BB11B1F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Zanga de Ravinale, Amanda Mabel, Croxcatto, Iris Raquel y otros. Instituciones educativas de campo, cárcel, domicilio, frontera, hospital, islas, montaña y monte. MSD publishing. San Miguel. 2008.</w:t>
      </w:r>
    </w:p>
    <w:p w14:paraId="646A4DB9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Zanga </w:t>
      </w:r>
      <w:r w:rsidR="00F103A0">
        <w:rPr>
          <w:color w:val="000000"/>
          <w:sz w:val="27"/>
          <w:szCs w:val="27"/>
        </w:rPr>
        <w:t>de Ravinale, Amanda Mabel- Orthusteguy, Fernando</w:t>
      </w:r>
      <w:r>
        <w:rPr>
          <w:color w:val="000000"/>
          <w:sz w:val="27"/>
          <w:szCs w:val="27"/>
        </w:rPr>
        <w:t>. Educación a Distancia. Calidad, análisis técnico y transposición didáctica. Tercer Milenio. San Justo. 2009.</w:t>
      </w:r>
    </w:p>
    <w:p w14:paraId="5D34ADC3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Zanga de Ravinale, Amanda Mabel y otros. La educación en el sector de trabajo informal. Una respuesta. San Justo. Tercer Milenio.2002.</w:t>
      </w:r>
    </w:p>
    <w:p w14:paraId="48FAFFD6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-Tapia, María Nieves-CLAYSS-Aprender sirve, servir enseña.Bs.As.Clyss-2000.</w:t>
      </w:r>
    </w:p>
    <w:p w14:paraId="60358118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Tenti Fanfani, Emilio y otros. Abandono escolar y políticas de inclusión en la escuela secundaria. UNESCO. PNUD Programa de Naciones Unidas para el Desarrollo. Paris. Buenos Aires. 2009.</w:t>
      </w:r>
    </w:p>
    <w:p w14:paraId="7FA65313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-Vedoya, Juan Carlos. Historia de la Instrucción Primaria en la República Argentina. Tandil. Universidad Nacional del Centro. 1984.</w:t>
      </w:r>
    </w:p>
    <w:p w14:paraId="2ACE0C8B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-Gvirtz, Silvina y Augustowsky, Gabriela. Imágenes de nuestra escuela. Argentina 1900-1960. Buenos Aires. Santillana.2002.</w:t>
      </w:r>
    </w:p>
    <w:p w14:paraId="7009E709" w14:textId="57F1FC40" w:rsidR="00EE5AF9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Universidad Nacional del Litoral. Proyectos de Extensión. Santa Fe. UNL. 2009.</w:t>
      </w:r>
    </w:p>
    <w:p w14:paraId="769D6602" w14:textId="6543AB2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 3. Págs. 59-82.</w:t>
      </w:r>
    </w:p>
    <w:p w14:paraId="0F5F4CC5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Camilloni, Alicia (1998). Sobre la programación de la enseñanza de las ciencias sociales en: Aisemberg, Beatriz y Alderoqui, Silvia (comp.) Didáctica de las ciencias sociales II. Editorial Paidós. Buenos Aires. Cap. 7. Págs. 183-219.</w:t>
      </w:r>
    </w:p>
    <w:p w14:paraId="5610E6B9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Camilloni, Alicia (2007). Elementos de una didáctica de las Ciencias Sociales en Camilloni, Alicia:</w:t>
      </w:r>
    </w:p>
    <w:p w14:paraId="61703A25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Pensar, descubrir y aprender. Editorial Aique. Buenos Aires. Cap. 1. Págs. 11-15.</w:t>
      </w:r>
    </w:p>
    <w:p w14:paraId="29738FB5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Carretero, Mario (1997): Construir y enseñar las Ciencias Sociales y la Historia. Editorial Aique. Buenos Aires.</w:t>
      </w:r>
    </w:p>
    <w:p w14:paraId="515CECAB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Davini, María. (2015) La didáctica y la práctica docente en: La formación en la práctica docente. Editorial Paidós. Buenos Aires. Cap. 2. Págs. 45-82.</w:t>
      </w:r>
    </w:p>
    <w:p w14:paraId="2C33BD4D" w14:textId="1727BA0C" w:rsidR="00EE5AF9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Litwin, Edith. (2014) “Reflexiones en torno a cómo enseñar” en El oficio de enseñar. Condiciones y contextos. Editorial Paidós. Buenos Aires. Cap. 4. Págs. 63-88.</w:t>
      </w:r>
    </w:p>
    <w:p w14:paraId="6A1922FE" w14:textId="6D263447" w:rsidR="00AE6EF3" w:rsidRDefault="00AE6EF3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Ferrández Arenaz, Adalberto (1989) Modelos de Educación en Centros Penitenciarios. Barcelona. Humanitas</w:t>
      </w:r>
    </w:p>
    <w:p w14:paraId="29EDA046" w14:textId="5259A40B" w:rsidR="00AE6EF3" w:rsidRDefault="00AE6EF3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Vasen, Juan (2008) Las certezas perdidas. Bs. As. Paidós</w:t>
      </w:r>
    </w:p>
    <w:p w14:paraId="238567AE" w14:textId="184AF9D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VINCULACIONES: con el espacio de la perspectiva Didáctica Pedagógica y los espacios de la fundamentación.</w:t>
      </w:r>
    </w:p>
    <w:p w14:paraId="4FE75008" w14:textId="77777777"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OBSERVACIONES: la asignatura se da entre dos profesores, y la nota final es un promedio de las evaluaciones de ambos. Escritas teóricas, orales y presentación de trabajos prácticos.</w:t>
      </w:r>
    </w:p>
    <w:p w14:paraId="77F62A3B" w14:textId="77777777" w:rsidR="00DB5CC5" w:rsidRDefault="00DB5CC5"/>
    <w:sectPr w:rsidR="00DB5CC5" w:rsidSect="00DB5C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07"/>
    <w:rsid w:val="00001E60"/>
    <w:rsid w:val="00027848"/>
    <w:rsid w:val="000650DB"/>
    <w:rsid w:val="00127CA4"/>
    <w:rsid w:val="001B4E2B"/>
    <w:rsid w:val="001C705B"/>
    <w:rsid w:val="002677F3"/>
    <w:rsid w:val="002D475A"/>
    <w:rsid w:val="00303563"/>
    <w:rsid w:val="003E31DC"/>
    <w:rsid w:val="003F1EA2"/>
    <w:rsid w:val="00406616"/>
    <w:rsid w:val="005A0C07"/>
    <w:rsid w:val="005A6205"/>
    <w:rsid w:val="005C0DB1"/>
    <w:rsid w:val="005D5C1E"/>
    <w:rsid w:val="006C195B"/>
    <w:rsid w:val="00732715"/>
    <w:rsid w:val="00813454"/>
    <w:rsid w:val="00A34D0D"/>
    <w:rsid w:val="00A644AF"/>
    <w:rsid w:val="00AE6EF3"/>
    <w:rsid w:val="00B131F5"/>
    <w:rsid w:val="00B927C8"/>
    <w:rsid w:val="00C54F4C"/>
    <w:rsid w:val="00CE2157"/>
    <w:rsid w:val="00DA33BF"/>
    <w:rsid w:val="00DB5CC5"/>
    <w:rsid w:val="00DE42EC"/>
    <w:rsid w:val="00E21CAD"/>
    <w:rsid w:val="00E5539B"/>
    <w:rsid w:val="00ED1F69"/>
    <w:rsid w:val="00EE5AF9"/>
    <w:rsid w:val="00F1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964E"/>
  <w15:docId w15:val="{57CE4B72-1E83-4DE1-AD35-205AB2F9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Usuario</cp:lastModifiedBy>
  <cp:revision>2</cp:revision>
  <dcterms:created xsi:type="dcterms:W3CDTF">2024-06-06T13:51:00Z</dcterms:created>
  <dcterms:modified xsi:type="dcterms:W3CDTF">2024-06-06T13:51:00Z</dcterms:modified>
</cp:coreProperties>
</file>